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49" w:rsidRPr="007E052C" w:rsidRDefault="007E052C" w:rsidP="007E052C">
      <w:pPr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LICEO CALVINO DI CITTA’ DELLA PIEVE - A.S. 2011/12-</w:t>
      </w:r>
    </w:p>
    <w:p w:rsidR="007E052C" w:rsidRPr="007E052C" w:rsidRDefault="007E052C" w:rsidP="007E052C">
      <w:pPr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PROGRAMMA SVOLTO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DISCIPLINA: STORIA E GEOGRAFIA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PROF.SSA PAOLA CHIURULLA</w:t>
      </w:r>
    </w:p>
    <w:p w:rsidR="00B84153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CLASSE 1 B </w:t>
      </w:r>
      <w:r>
        <w:rPr>
          <w:rFonts w:ascii="Courier New" w:hAnsi="Courier New" w:cs="Courier New"/>
          <w:sz w:val="18"/>
          <w:szCs w:val="18"/>
        </w:rPr>
        <w:t>-</w:t>
      </w:r>
      <w:r w:rsidRPr="007E052C">
        <w:rPr>
          <w:rFonts w:ascii="Courier New" w:hAnsi="Courier New" w:cs="Courier New"/>
          <w:sz w:val="18"/>
          <w:szCs w:val="18"/>
        </w:rPr>
        <w:t>INDIRIZZO: SCIENTIFICO</w:t>
      </w:r>
    </w:p>
    <w:p w:rsidR="00B84153" w:rsidRPr="007E052C" w:rsidRDefault="00B84153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E052C" w:rsidRPr="007E052C" w:rsidRDefault="00B84153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STORIA</w:t>
      </w:r>
    </w:p>
    <w:p w:rsidR="007E052C" w:rsidRPr="007E052C" w:rsidRDefault="007E052C" w:rsidP="007E052C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Modulo 1: Dalla Preistoria all’Antico Oriente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UD1 Le origini e la preistoria dell’uomo. Il concetto di società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  <w:t xml:space="preserve">        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UD2 Complessità sociale e necessità di coesione: il ruolo dello sciamano e il concetto di magia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UD3 Le civiltà della Mesopotamia: il concetto del tempo e il ciclo religioso-economico della vegetazione. Il culto della dea </w:t>
      </w:r>
      <w:proofErr w:type="spellStart"/>
      <w:r w:rsidRPr="007E052C">
        <w:rPr>
          <w:rFonts w:ascii="Courier New" w:hAnsi="Courier New" w:cs="Courier New"/>
          <w:sz w:val="18"/>
          <w:szCs w:val="18"/>
        </w:rPr>
        <w:t>Ishtar</w:t>
      </w:r>
      <w:proofErr w:type="spellEnd"/>
      <w:r w:rsidRPr="007E052C">
        <w:rPr>
          <w:rFonts w:ascii="Courier New" w:hAnsi="Courier New" w:cs="Courier New"/>
          <w:sz w:val="18"/>
          <w:szCs w:val="18"/>
        </w:rPr>
        <w:t xml:space="preserve"> e le sue implicazioni. 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  <w:t xml:space="preserve">       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UD4 Le civiltà della Mesopotamia: il codice di Hammurabi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  <w:t xml:space="preserve">        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 5 Approfondimento monografico: Agricoltura                                                                      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UD6 La civiltà Egizia: quadro storico e sociale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 7 Cosmogonia Egiziana: la passione di Osiride e sue implicazioni culturali ed economiche                                                                     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UD8 Le civiltà dell’antica Palestina: Ebrei e Fenici. Relazioni  socio-culturali ed economiche </w:t>
      </w:r>
    </w:p>
    <w:p w:rsidR="007E052C" w:rsidRPr="007E052C" w:rsidRDefault="007E052C" w:rsidP="007E052C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Modulo 2: La formazione della civiltà Greca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 1 La civiltà Minoica e quella Micenea: quadro storico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UD2 Società a confronto ed elementi socio-culturali. Il riflesso dei poemi omerici          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UD3 Il Medioevo ellenico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UD4 La società arcaica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UD5 Approfondimento monografico: Città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UD6 Elementi di cultura greca: religione e mito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UD7 Il mito di Edipo: simboli e società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E052C" w:rsidRPr="007E052C" w:rsidRDefault="007E052C" w:rsidP="007E052C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Modulo 3: La civiltà Greca tra età classica ed Ellenismo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UD1 Sparta e Atene 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UD2 Approfondimento monografico: Commercio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UD3 Le guerre Persiane 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UD4 L’età di Pericle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UD5 Approfondimento monografico: Diritto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UD6 La guerra del Peloponneso e la crisi del mondo Greco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UD7 Approfondimento monografico: Sovranità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UD8 La conquista di Alessandro magno e l’Ellenismo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lastRenderedPageBreak/>
        <w:t>UD9 Approfondimento monografico: Luoghi di culto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UD10 Approfondimento monografico: Rituali e Concezioni religiose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Modulo 4: I popoli Italici e la civiltà Romana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UD1 Gli Etruschi: quadro storico e culturale ed eredità nel mito di fon</w:t>
      </w:r>
      <w:r>
        <w:rPr>
          <w:rFonts w:ascii="Courier New" w:hAnsi="Courier New" w:cs="Courier New"/>
          <w:sz w:val="18"/>
          <w:szCs w:val="18"/>
        </w:rPr>
        <w:t>dazione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UD2 Dalla Monarchia alla Repubblica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  <w:t xml:space="preserve">                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UD3 L’epoca repubblicana e i suoi valori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UD4 L’espansione di Roma nell’Italia centro-meridionale: i Sanniti e Pirro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UD5 Approfondimento monografico: Famiglia e gruppi sociali </w:t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  <w:r w:rsidRPr="007E052C">
        <w:rPr>
          <w:rFonts w:ascii="Courier New" w:hAnsi="Courier New" w:cs="Courier New"/>
          <w:sz w:val="18"/>
          <w:szCs w:val="18"/>
        </w:rPr>
        <w:tab/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UD6 Le guerre Puniche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UD7 La crisi della Repubblica</w:t>
      </w:r>
    </w:p>
    <w:p w:rsid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84153" w:rsidRPr="007E052C" w:rsidRDefault="00B84153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GEOGRAFIA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Le questioni sociali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il mosaico del mondo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l’Europa </w:t>
      </w:r>
    </w:p>
    <w:p w:rsid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la globalizzazione economica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Geostoria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della globalizzazione: la nascita della globalizzazione economica nel XV secolo e lo sfruttamento dell’Africa e dell’America</w:t>
      </w:r>
    </w:p>
    <w:p w:rsid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l’Africa</w:t>
      </w:r>
      <w:r>
        <w:rPr>
          <w:rFonts w:ascii="Courier New" w:hAnsi="Courier New" w:cs="Courier New"/>
          <w:sz w:val="18"/>
          <w:szCs w:val="18"/>
        </w:rPr>
        <w:t xml:space="preserve"> fisica, cenni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 maggiori città americane: approfondimento monografico</w:t>
      </w:r>
    </w:p>
    <w:p w:rsidR="007E052C" w:rsidRPr="007E052C" w:rsidRDefault="007E052C" w:rsidP="007E052C">
      <w:pPr>
        <w:pStyle w:val="Paragrafoelenco"/>
        <w:jc w:val="both"/>
        <w:rPr>
          <w:rFonts w:ascii="Courier New" w:hAnsi="Courier New" w:cs="Courier New"/>
          <w:sz w:val="18"/>
          <w:szCs w:val="18"/>
        </w:rPr>
      </w:pP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EDUCAZIONE CIVICA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la famiglia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lo Stato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la Repubblica italiana</w:t>
      </w:r>
    </w:p>
    <w:p w:rsid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>le organizzazioni internazionali</w:t>
      </w:r>
    </w:p>
    <w:p w:rsidR="007E052C" w:rsidRPr="007E052C" w:rsidRDefault="007E052C" w:rsidP="007E052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Il lavoro</w:t>
      </w:r>
    </w:p>
    <w:p w:rsid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052C">
        <w:rPr>
          <w:rFonts w:ascii="Courier New" w:hAnsi="Courier New" w:cs="Courier New"/>
          <w:sz w:val="18"/>
          <w:szCs w:val="18"/>
        </w:rPr>
        <w:t xml:space="preserve"> Nel corso dell’intero anno scolastico </w:t>
      </w:r>
      <w:r w:rsidR="00207D62">
        <w:rPr>
          <w:rFonts w:ascii="Courier New" w:hAnsi="Courier New" w:cs="Courier New"/>
          <w:sz w:val="18"/>
          <w:szCs w:val="18"/>
        </w:rPr>
        <w:t xml:space="preserve">si è svolta </w:t>
      </w:r>
      <w:r w:rsidRPr="007E052C">
        <w:rPr>
          <w:rFonts w:ascii="Courier New" w:hAnsi="Courier New" w:cs="Courier New"/>
          <w:sz w:val="18"/>
          <w:szCs w:val="18"/>
        </w:rPr>
        <w:t xml:space="preserve">la lettura e </w:t>
      </w:r>
      <w:r w:rsidR="00207D62">
        <w:rPr>
          <w:rFonts w:ascii="Courier New" w:hAnsi="Courier New" w:cs="Courier New"/>
          <w:sz w:val="18"/>
          <w:szCs w:val="18"/>
        </w:rPr>
        <w:t xml:space="preserve">il </w:t>
      </w:r>
      <w:r w:rsidRPr="007E052C">
        <w:rPr>
          <w:rFonts w:ascii="Courier New" w:hAnsi="Courier New" w:cs="Courier New"/>
          <w:sz w:val="18"/>
          <w:szCs w:val="18"/>
        </w:rPr>
        <w:t xml:space="preserve">commento </w:t>
      </w:r>
      <w:r w:rsidR="00207D62">
        <w:rPr>
          <w:rFonts w:ascii="Courier New" w:hAnsi="Courier New" w:cs="Courier New"/>
          <w:sz w:val="18"/>
          <w:szCs w:val="18"/>
        </w:rPr>
        <w:t xml:space="preserve">di una parte </w:t>
      </w:r>
      <w:r w:rsidRPr="007E052C">
        <w:rPr>
          <w:rFonts w:ascii="Courier New" w:hAnsi="Courier New" w:cs="Courier New"/>
          <w:sz w:val="18"/>
          <w:szCs w:val="18"/>
        </w:rPr>
        <w:t>della Costituzione Italiana</w:t>
      </w:r>
      <w:r w:rsidR="00207D62">
        <w:rPr>
          <w:rFonts w:ascii="Courier New" w:hAnsi="Courier New" w:cs="Courier New"/>
          <w:sz w:val="18"/>
          <w:szCs w:val="18"/>
        </w:rPr>
        <w:t xml:space="preserve">: principi fondamentali, diritti e doveri dei cittadini, titoli I  e II; titoli III  e IV </w:t>
      </w:r>
      <w:r w:rsidR="00207D62" w:rsidRPr="00207D62">
        <w:rPr>
          <w:rFonts w:ascii="Courier New" w:hAnsi="Courier New" w:cs="Courier New"/>
          <w:i/>
          <w:sz w:val="18"/>
          <w:szCs w:val="18"/>
        </w:rPr>
        <w:t>passim</w:t>
      </w:r>
    </w:p>
    <w:p w:rsidR="00207D62" w:rsidRDefault="00207D62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07D62" w:rsidRDefault="00207D62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Città della Pieve, li 04.06.12</w:t>
      </w:r>
    </w:p>
    <w:p w:rsidR="00207D62" w:rsidRDefault="00207D62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Prof.ssa Paola </w:t>
      </w:r>
      <w:proofErr w:type="spellStart"/>
      <w:r>
        <w:rPr>
          <w:rFonts w:ascii="Courier New" w:hAnsi="Courier New" w:cs="Courier New"/>
          <w:sz w:val="18"/>
          <w:szCs w:val="18"/>
        </w:rPr>
        <w:t>Chiurulla</w:t>
      </w:r>
      <w:proofErr w:type="spellEnd"/>
    </w:p>
    <w:p w:rsidR="00207D62" w:rsidRPr="00207D62" w:rsidRDefault="00207D62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Gli allievi</w:t>
      </w: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E052C" w:rsidRPr="007E052C" w:rsidRDefault="007E052C" w:rsidP="007E052C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7E052C" w:rsidRPr="007E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AC8"/>
    <w:multiLevelType w:val="hybridMultilevel"/>
    <w:tmpl w:val="A91C0CFE"/>
    <w:lvl w:ilvl="0" w:tplc="5C20A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02FFD"/>
    <w:multiLevelType w:val="hybridMultilevel"/>
    <w:tmpl w:val="8D7682AC"/>
    <w:lvl w:ilvl="0" w:tplc="5C20A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8"/>
    <w:rsid w:val="00051CC8"/>
    <w:rsid w:val="00104549"/>
    <w:rsid w:val="00207D62"/>
    <w:rsid w:val="007E052C"/>
    <w:rsid w:val="00B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2012-05-28T15:18:00Z</dcterms:created>
  <dcterms:modified xsi:type="dcterms:W3CDTF">2012-05-28T15:42:00Z</dcterms:modified>
</cp:coreProperties>
</file>